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435" w:rsidRDefault="00D26435" w:rsidP="00D26435">
      <w:pPr>
        <w:jc w:val="center"/>
        <w:rPr>
          <w:rFonts w:ascii="Gill Sans MT" w:hAnsi="Gill Sans MT"/>
          <w:b/>
          <w:sz w:val="24"/>
          <w:szCs w:val="24"/>
          <w:lang w:val="en-US"/>
        </w:rPr>
      </w:pPr>
      <w:r>
        <w:rPr>
          <w:rFonts w:ascii="Gill Sans MT" w:hAnsi="Gill Sans MT"/>
          <w:b/>
          <w:noProof/>
          <w:sz w:val="24"/>
          <w:szCs w:val="24"/>
          <w:lang w:eastAsia="en-GB"/>
        </w:rPr>
        <w:drawing>
          <wp:anchor distT="0" distB="0" distL="114300" distR="114300" simplePos="0" relativeHeight="251659264" behindDoc="1" locked="0" layoutInCell="1" allowOverlap="1" wp14:anchorId="3A680DBA" wp14:editId="44E37060">
            <wp:simplePos x="0" y="0"/>
            <wp:positionH relativeFrom="margin">
              <wp:posOffset>-76200</wp:posOffset>
            </wp:positionH>
            <wp:positionV relativeFrom="margin">
              <wp:posOffset>0</wp:posOffset>
            </wp:positionV>
            <wp:extent cx="3152775" cy="914400"/>
            <wp:effectExtent l="0" t="0" r="9525" b="0"/>
            <wp:wrapTight wrapText="bothSides">
              <wp:wrapPolygon edited="0">
                <wp:start x="0" y="0"/>
                <wp:lineTo x="0" y="21150"/>
                <wp:lineTo x="21535" y="21150"/>
                <wp:lineTo x="215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jpg"/>
                    <pic:cNvPicPr/>
                  </pic:nvPicPr>
                  <pic:blipFill>
                    <a:blip r:embed="rId5">
                      <a:extLst>
                        <a:ext uri="{28A0092B-C50C-407E-A947-70E740481C1C}">
                          <a14:useLocalDpi xmlns:a14="http://schemas.microsoft.com/office/drawing/2010/main" val="0"/>
                        </a:ext>
                      </a:extLst>
                    </a:blip>
                    <a:stretch>
                      <a:fillRect/>
                    </a:stretch>
                  </pic:blipFill>
                  <pic:spPr>
                    <a:xfrm>
                      <a:off x="0" y="0"/>
                      <a:ext cx="3152775" cy="914400"/>
                    </a:xfrm>
                    <a:prstGeom prst="rect">
                      <a:avLst/>
                    </a:prstGeom>
                  </pic:spPr>
                </pic:pic>
              </a:graphicData>
            </a:graphic>
            <wp14:sizeRelH relativeFrom="page">
              <wp14:pctWidth>0</wp14:pctWidth>
            </wp14:sizeRelH>
            <wp14:sizeRelV relativeFrom="page">
              <wp14:pctHeight>0</wp14:pctHeight>
            </wp14:sizeRelV>
          </wp:anchor>
        </w:drawing>
      </w:r>
      <w:r w:rsidRPr="00A2790E">
        <w:rPr>
          <w:rFonts w:ascii="Gill Sans MT" w:hAnsi="Gill Sans MT"/>
          <w:b/>
          <w:noProof/>
          <w:sz w:val="24"/>
          <w:szCs w:val="24"/>
          <w:lang w:eastAsia="en-GB"/>
        </w:rPr>
        <mc:AlternateContent>
          <mc:Choice Requires="wps">
            <w:drawing>
              <wp:anchor distT="45720" distB="45720" distL="114300" distR="114300" simplePos="0" relativeHeight="251660288" behindDoc="1" locked="0" layoutInCell="1" allowOverlap="1" wp14:anchorId="645AFF4B" wp14:editId="1200DA15">
                <wp:simplePos x="0" y="0"/>
                <wp:positionH relativeFrom="page">
                  <wp:posOffset>4000500</wp:posOffset>
                </wp:positionH>
                <wp:positionV relativeFrom="paragraph">
                  <wp:posOffset>0</wp:posOffset>
                </wp:positionV>
                <wp:extent cx="2647950" cy="914400"/>
                <wp:effectExtent l="0" t="0" r="0" b="0"/>
                <wp:wrapTight wrapText="bothSides">
                  <wp:wrapPolygon edited="0">
                    <wp:start x="0" y="0"/>
                    <wp:lineTo x="0" y="21150"/>
                    <wp:lineTo x="21445" y="21150"/>
                    <wp:lineTo x="21445"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914400"/>
                        </a:xfrm>
                        <a:prstGeom prst="rect">
                          <a:avLst/>
                        </a:prstGeom>
                        <a:solidFill>
                          <a:srgbClr val="FFFFFF"/>
                        </a:solidFill>
                        <a:ln w="9525">
                          <a:noFill/>
                          <a:miter lim="800000"/>
                          <a:headEnd/>
                          <a:tailEnd/>
                        </a:ln>
                      </wps:spPr>
                      <wps:txbx>
                        <w:txbxContent>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Dundee Industrial Heritage Ltd is the operating company of Dundee Heritage Trust.</w:t>
                            </w:r>
                          </w:p>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Registered in Scotland: SC093109.</w:t>
                            </w:r>
                          </w:p>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Registered Charity Number: SC002268.</w:t>
                            </w:r>
                          </w:p>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DHT Registered Charity Number: SC011328.</w:t>
                            </w:r>
                          </w:p>
                          <w:p w:rsidR="00D26435" w:rsidRDefault="00D26435" w:rsidP="00D264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5AFF4B" id="_x0000_t202" coordsize="21600,21600" o:spt="202" path="m,l,21600r21600,l21600,xe">
                <v:stroke joinstyle="miter"/>
                <v:path gradientshapeok="t" o:connecttype="rect"/>
              </v:shapetype>
              <v:shape id="Text Box 2" o:spid="_x0000_s1026" type="#_x0000_t202" style="position:absolute;left:0;text-align:left;margin-left:315pt;margin-top:0;width:208.5pt;height:1in;z-index:-2516561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" stroked="f">
                <v:textbox>
                  <w:txbxContent>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Dundee Industrial Heritage Ltd is the operating company of Dundee Heritage Trust.</w:t>
                      </w:r>
                    </w:p>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Registered in Scotland: SC093109.</w:t>
                      </w:r>
                    </w:p>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Registered Charity Number: SC002268.</w:t>
                      </w:r>
                    </w:p>
                    <w:p w:rsidR="00D26435" w:rsidRPr="00A2790E" w:rsidRDefault="00D26435" w:rsidP="00D26435">
                      <w:pPr>
                        <w:pStyle w:val="04xlpa"/>
                        <w:spacing w:before="0" w:beforeAutospacing="0" w:after="0" w:afterAutospacing="0"/>
                        <w:jc w:val="center"/>
                        <w:rPr>
                          <w:rFonts w:ascii="Gill Sans MT" w:hAnsi="Gill Sans MT"/>
                          <w:color w:val="000000"/>
                          <w:sz w:val="18"/>
                          <w:szCs w:val="18"/>
                        </w:rPr>
                      </w:pPr>
                      <w:r w:rsidRPr="00A2790E">
                        <w:rPr>
                          <w:rStyle w:val="jsgrdq"/>
                          <w:rFonts w:ascii="Gill Sans MT" w:hAnsi="Gill Sans MT"/>
                          <w:color w:val="000000"/>
                          <w:sz w:val="18"/>
                          <w:szCs w:val="18"/>
                        </w:rPr>
                        <w:t>DHT Registered Charity Number: SC011328.</w:t>
                      </w:r>
                    </w:p>
                    <w:p w:rsidR="00D26435" w:rsidRDefault="00D26435" w:rsidP="00D26435"/>
                  </w:txbxContent>
                </v:textbox>
                <w10:wrap type="tight" anchorx="page"/>
              </v:shape>
            </w:pict>
          </mc:Fallback>
        </mc:AlternateContent>
      </w:r>
      <w:r>
        <w:rPr>
          <w:rFonts w:ascii="Gill Sans MT" w:hAnsi="Gill Sans MT"/>
          <w:b/>
          <w:sz w:val="24"/>
          <w:szCs w:val="24"/>
          <w:lang w:val="en-US"/>
        </w:rPr>
        <w:t>Volunteer Role Description</w:t>
      </w:r>
    </w:p>
    <w:p w:rsidR="00D26435" w:rsidRPr="00BD6AA9" w:rsidRDefault="00D26435" w:rsidP="00D26435">
      <w:pPr>
        <w:spacing w:after="0"/>
        <w:rPr>
          <w:rFonts w:ascii="Gill Sans MT" w:hAnsi="Gill Sans MT"/>
          <w:sz w:val="24"/>
          <w:szCs w:val="24"/>
          <w:lang w:val="en-US"/>
        </w:rPr>
      </w:pPr>
      <w:r w:rsidRPr="00BD6AA9">
        <w:rPr>
          <w:rFonts w:ascii="Gill Sans MT" w:hAnsi="Gill Sans MT"/>
          <w:b/>
          <w:sz w:val="24"/>
          <w:szCs w:val="24"/>
          <w:lang w:val="en-US"/>
        </w:rPr>
        <w:t xml:space="preserve">Title: </w:t>
      </w:r>
      <w:r>
        <w:rPr>
          <w:rFonts w:ascii="Gill Sans MT" w:hAnsi="Gill Sans MT"/>
          <w:sz w:val="24"/>
          <w:szCs w:val="24"/>
          <w:lang w:val="en-US"/>
        </w:rPr>
        <w:t>Oral History Documentation Volunteer</w:t>
      </w:r>
      <w:r w:rsidRPr="00BD6AA9">
        <w:rPr>
          <w:rFonts w:ascii="Gill Sans MT" w:hAnsi="Gill Sans MT"/>
          <w:sz w:val="24"/>
          <w:szCs w:val="24"/>
          <w:lang w:val="en-US"/>
        </w:rPr>
        <w:t xml:space="preserve">  </w:t>
      </w:r>
    </w:p>
    <w:p w:rsidR="00D26435" w:rsidRPr="00BD6AA9" w:rsidRDefault="00D26435" w:rsidP="00D26435">
      <w:pPr>
        <w:spacing w:after="0"/>
        <w:rPr>
          <w:rFonts w:ascii="Gill Sans MT" w:hAnsi="Gill Sans MT"/>
          <w:sz w:val="24"/>
          <w:szCs w:val="24"/>
          <w:lang w:val="en-US"/>
        </w:rPr>
      </w:pPr>
      <w:r w:rsidRPr="00BD6AA9">
        <w:rPr>
          <w:rFonts w:ascii="Gill Sans MT" w:hAnsi="Gill Sans MT"/>
          <w:b/>
          <w:sz w:val="24"/>
          <w:szCs w:val="24"/>
          <w:lang w:val="en-US"/>
        </w:rPr>
        <w:t xml:space="preserve">Location: </w:t>
      </w:r>
      <w:r w:rsidRPr="00BD6AA9">
        <w:rPr>
          <w:rFonts w:ascii="Gill Sans MT" w:hAnsi="Gill Sans MT"/>
          <w:sz w:val="24"/>
          <w:szCs w:val="24"/>
          <w:lang w:val="en-US"/>
        </w:rPr>
        <w:t xml:space="preserve">Verdant Works </w:t>
      </w:r>
    </w:p>
    <w:p w:rsidR="00D26435" w:rsidRPr="00B40256" w:rsidRDefault="00D26435" w:rsidP="00D26435">
      <w:pPr>
        <w:spacing w:after="0"/>
        <w:rPr>
          <w:rFonts w:ascii="Gill Sans MT" w:hAnsi="Gill Sans MT"/>
          <w:sz w:val="24"/>
          <w:szCs w:val="24"/>
          <w:lang w:val="en-US"/>
        </w:rPr>
      </w:pPr>
      <w:r w:rsidRPr="00BD6AA9">
        <w:rPr>
          <w:rFonts w:ascii="Gill Sans MT" w:hAnsi="Gill Sans MT"/>
          <w:b/>
          <w:sz w:val="24"/>
          <w:szCs w:val="24"/>
          <w:lang w:val="en-US"/>
        </w:rPr>
        <w:t xml:space="preserve">Reports to: </w:t>
      </w:r>
      <w:r>
        <w:rPr>
          <w:rFonts w:ascii="Gill Sans MT" w:hAnsi="Gill Sans MT"/>
          <w:sz w:val="24"/>
          <w:szCs w:val="24"/>
          <w:lang w:val="en-US"/>
        </w:rPr>
        <w:t>Curator</w:t>
      </w:r>
      <w:r>
        <w:rPr>
          <w:rFonts w:ascii="Gill Sans MT" w:hAnsi="Gill Sans MT"/>
          <w:sz w:val="24"/>
          <w:szCs w:val="24"/>
          <w:lang w:val="en-US"/>
        </w:rPr>
        <w:t xml:space="preserve">/Education and Communities team  </w:t>
      </w:r>
      <w:r w:rsidRPr="00BD6AA9">
        <w:rPr>
          <w:rFonts w:ascii="Gill Sans MT" w:hAnsi="Gill Sans MT"/>
          <w:b/>
          <w:sz w:val="24"/>
          <w:szCs w:val="24"/>
          <w:lang w:val="en-US"/>
        </w:rPr>
        <w:t xml:space="preserve"> </w:t>
      </w:r>
    </w:p>
    <w:p w:rsidR="00D26435" w:rsidRPr="00BD6AA9" w:rsidRDefault="00D26435" w:rsidP="00D26435">
      <w:pPr>
        <w:rPr>
          <w:rFonts w:ascii="Gill Sans MT" w:hAnsi="Gill Sans MT"/>
          <w:b/>
          <w:sz w:val="24"/>
          <w:szCs w:val="24"/>
          <w:lang w:val="en-US"/>
        </w:rPr>
      </w:pPr>
    </w:p>
    <w:p w:rsidR="00D26435" w:rsidRDefault="00D26435" w:rsidP="00D26435">
      <w:pPr>
        <w:spacing w:after="0"/>
        <w:rPr>
          <w:rFonts w:ascii="Gill Sans MT" w:hAnsi="Gill Sans MT"/>
          <w:b/>
          <w:sz w:val="24"/>
          <w:szCs w:val="24"/>
          <w:lang w:val="en-US"/>
        </w:rPr>
      </w:pPr>
      <w:r w:rsidRPr="00BD6AA9">
        <w:rPr>
          <w:rFonts w:ascii="Gill Sans MT" w:hAnsi="Gill Sans MT"/>
          <w:b/>
          <w:sz w:val="24"/>
          <w:szCs w:val="24"/>
          <w:lang w:val="en-US"/>
        </w:rPr>
        <w:t>Purpose</w:t>
      </w:r>
    </w:p>
    <w:p w:rsidR="00D26435" w:rsidRPr="00D26435" w:rsidRDefault="00D26435" w:rsidP="00D26435">
      <w:pPr>
        <w:spacing w:after="0"/>
        <w:rPr>
          <w:rFonts w:ascii="Gill Sans MT" w:hAnsi="Gill Sans MT"/>
          <w:sz w:val="24"/>
        </w:rPr>
      </w:pPr>
      <w:r w:rsidRPr="00D26435">
        <w:rPr>
          <w:rFonts w:ascii="Gill Sans MT" w:hAnsi="Gill Sans MT"/>
          <w:sz w:val="24"/>
        </w:rPr>
        <w:t>Verdant Wo</w:t>
      </w:r>
      <w:r>
        <w:rPr>
          <w:rFonts w:ascii="Gill Sans MT" w:hAnsi="Gill Sans MT"/>
          <w:sz w:val="24"/>
        </w:rPr>
        <w:t xml:space="preserve">rks collections and cares for the objects which tell the story of the Dundee Jute Industry.  In 2021 it was determined that the stories of those who work in the Dundee Jute Industry would also be collected.  This role will be to transcribe and provide summaries of the Oral Histories collected by Dundee Heritage Trust.  </w:t>
      </w:r>
    </w:p>
    <w:p w:rsidR="00D26435" w:rsidRDefault="00D26435" w:rsidP="00D26435">
      <w:pPr>
        <w:spacing w:after="0"/>
        <w:rPr>
          <w:rFonts w:ascii="Gill Sans MT" w:hAnsi="Gill Sans MT"/>
        </w:rPr>
      </w:pPr>
    </w:p>
    <w:p w:rsidR="00D26435" w:rsidRPr="00BD6AA9" w:rsidRDefault="00D26435" w:rsidP="00D26435">
      <w:pPr>
        <w:spacing w:after="0"/>
        <w:rPr>
          <w:rFonts w:ascii="Gill Sans MT" w:hAnsi="Gill Sans MT"/>
          <w:b/>
          <w:sz w:val="24"/>
          <w:szCs w:val="24"/>
          <w:lang w:val="en-US"/>
        </w:rPr>
      </w:pPr>
      <w:r>
        <w:rPr>
          <w:rFonts w:ascii="Gill Sans MT" w:hAnsi="Gill Sans MT"/>
          <w:b/>
          <w:sz w:val="24"/>
          <w:szCs w:val="24"/>
          <w:lang w:val="en-US"/>
        </w:rPr>
        <w:t xml:space="preserve">General Tasks </w:t>
      </w:r>
    </w:p>
    <w:p w:rsidR="00D26435" w:rsidRPr="00BD6AA9" w:rsidRDefault="00D26435" w:rsidP="00D26435">
      <w:pPr>
        <w:pStyle w:val="ListParagraph"/>
        <w:numPr>
          <w:ilvl w:val="0"/>
          <w:numId w:val="5"/>
        </w:numPr>
        <w:spacing w:after="0"/>
        <w:rPr>
          <w:rFonts w:ascii="Gill Sans MT" w:hAnsi="Gill Sans MT"/>
          <w:sz w:val="24"/>
          <w:szCs w:val="24"/>
          <w:lang w:val="en-US"/>
        </w:rPr>
      </w:pPr>
      <w:r>
        <w:rPr>
          <w:rFonts w:ascii="Gill Sans MT" w:hAnsi="Gill Sans MT"/>
          <w:sz w:val="24"/>
          <w:szCs w:val="24"/>
        </w:rPr>
        <w:t xml:space="preserve">Listen to oral histories on the app Otter </w:t>
      </w:r>
      <w:proofErr w:type="spellStart"/>
      <w:r>
        <w:rPr>
          <w:rFonts w:ascii="Gill Sans MT" w:hAnsi="Gill Sans MT"/>
          <w:sz w:val="24"/>
          <w:szCs w:val="24"/>
        </w:rPr>
        <w:t>ai</w:t>
      </w:r>
      <w:proofErr w:type="spellEnd"/>
      <w:r w:rsidRPr="00BD6AA9">
        <w:rPr>
          <w:rFonts w:ascii="Gill Sans MT" w:hAnsi="Gill Sans MT"/>
          <w:sz w:val="24"/>
          <w:szCs w:val="24"/>
        </w:rPr>
        <w:t>.</w:t>
      </w:r>
    </w:p>
    <w:p w:rsidR="00D26435" w:rsidRDefault="00D26435" w:rsidP="00D26435">
      <w:pPr>
        <w:pStyle w:val="ListParagraph"/>
        <w:numPr>
          <w:ilvl w:val="0"/>
          <w:numId w:val="5"/>
        </w:numPr>
        <w:spacing w:after="0" w:line="240" w:lineRule="auto"/>
        <w:rPr>
          <w:rFonts w:ascii="Gill Sans MT" w:hAnsi="Gill Sans MT"/>
          <w:sz w:val="24"/>
          <w:szCs w:val="24"/>
        </w:rPr>
      </w:pPr>
      <w:r>
        <w:rPr>
          <w:rFonts w:ascii="Gill Sans MT" w:hAnsi="Gill Sans MT"/>
          <w:sz w:val="24"/>
          <w:szCs w:val="24"/>
        </w:rPr>
        <w:t xml:space="preserve">Ensure the Otter </w:t>
      </w:r>
      <w:proofErr w:type="spellStart"/>
      <w:r>
        <w:rPr>
          <w:rFonts w:ascii="Gill Sans MT" w:hAnsi="Gill Sans MT"/>
          <w:sz w:val="24"/>
          <w:szCs w:val="24"/>
        </w:rPr>
        <w:t>ai</w:t>
      </w:r>
      <w:proofErr w:type="spellEnd"/>
      <w:r>
        <w:rPr>
          <w:rFonts w:ascii="Gill Sans MT" w:hAnsi="Gill Sans MT"/>
          <w:sz w:val="24"/>
          <w:szCs w:val="24"/>
        </w:rPr>
        <w:t xml:space="preserve"> automated transcription is accurate, making changes when required</w:t>
      </w:r>
      <w:r w:rsidRPr="00BD6AA9">
        <w:rPr>
          <w:rFonts w:ascii="Gill Sans MT" w:hAnsi="Gill Sans MT"/>
          <w:sz w:val="24"/>
          <w:szCs w:val="24"/>
        </w:rPr>
        <w:t xml:space="preserve">. </w:t>
      </w:r>
    </w:p>
    <w:p w:rsidR="00D26435" w:rsidRPr="0060289A" w:rsidRDefault="00D26435" w:rsidP="00D26435">
      <w:pPr>
        <w:pStyle w:val="ListParagraph"/>
        <w:numPr>
          <w:ilvl w:val="0"/>
          <w:numId w:val="5"/>
        </w:numPr>
        <w:spacing w:after="0" w:line="240" w:lineRule="auto"/>
        <w:rPr>
          <w:rFonts w:ascii="Gill Sans MT" w:hAnsi="Gill Sans MT"/>
          <w:sz w:val="24"/>
          <w:szCs w:val="24"/>
        </w:rPr>
      </w:pPr>
      <w:r w:rsidRPr="00BD6AA9">
        <w:rPr>
          <w:rFonts w:ascii="Gill Sans MT" w:hAnsi="Gill Sans MT"/>
          <w:sz w:val="24"/>
          <w:szCs w:val="24"/>
        </w:rPr>
        <w:t>To</w:t>
      </w:r>
      <w:r>
        <w:rPr>
          <w:rFonts w:ascii="Gill Sans MT" w:hAnsi="Gill Sans MT"/>
          <w:sz w:val="24"/>
          <w:szCs w:val="24"/>
        </w:rPr>
        <w:t xml:space="preserve"> create a brief and a timed summary of the oral histories based on the transcription</w:t>
      </w:r>
      <w:r>
        <w:rPr>
          <w:rFonts w:ascii="Gill Sans MT" w:hAnsi="Gill Sans MT"/>
          <w:sz w:val="24"/>
          <w:szCs w:val="24"/>
        </w:rPr>
        <w:t>.</w:t>
      </w:r>
      <w:r w:rsidRPr="00BD6AA9">
        <w:rPr>
          <w:rFonts w:ascii="Gill Sans MT" w:hAnsi="Gill Sans MT"/>
          <w:sz w:val="24"/>
          <w:szCs w:val="24"/>
        </w:rPr>
        <w:t xml:space="preserve"> </w:t>
      </w:r>
    </w:p>
    <w:p w:rsidR="00D26435" w:rsidRPr="00B40256" w:rsidRDefault="00D26435" w:rsidP="00D26435">
      <w:pPr>
        <w:pStyle w:val="ListParagraph"/>
        <w:spacing w:after="0" w:line="240" w:lineRule="auto"/>
        <w:rPr>
          <w:rFonts w:ascii="Gill Sans MT" w:hAnsi="Gill Sans MT"/>
          <w:sz w:val="24"/>
          <w:szCs w:val="24"/>
        </w:rPr>
      </w:pPr>
    </w:p>
    <w:p w:rsidR="00D26435" w:rsidRDefault="00D26435" w:rsidP="00D26435">
      <w:pPr>
        <w:spacing w:after="0"/>
        <w:rPr>
          <w:rFonts w:ascii="Gill Sans MT" w:hAnsi="Gill Sans MT"/>
          <w:b/>
          <w:sz w:val="24"/>
          <w:szCs w:val="24"/>
          <w:lang w:val="en-US"/>
        </w:rPr>
      </w:pPr>
      <w:r w:rsidRPr="00BD6AA9">
        <w:rPr>
          <w:rFonts w:ascii="Gill Sans MT" w:hAnsi="Gill Sans MT"/>
          <w:b/>
          <w:sz w:val="24"/>
          <w:szCs w:val="24"/>
          <w:lang w:val="en-US"/>
        </w:rPr>
        <w:t xml:space="preserve">Time Commitment </w:t>
      </w:r>
    </w:p>
    <w:p w:rsidR="00D26435" w:rsidRDefault="00D26435" w:rsidP="00D26435">
      <w:pPr>
        <w:pStyle w:val="ListParagraph"/>
        <w:numPr>
          <w:ilvl w:val="0"/>
          <w:numId w:val="7"/>
        </w:numPr>
        <w:spacing w:after="0"/>
        <w:rPr>
          <w:rFonts w:ascii="Gill Sans MT" w:hAnsi="Gill Sans MT"/>
          <w:sz w:val="24"/>
          <w:szCs w:val="24"/>
          <w:lang w:val="en-US"/>
        </w:rPr>
      </w:pPr>
      <w:r w:rsidRPr="0002699F">
        <w:rPr>
          <w:rFonts w:ascii="Gill Sans MT" w:hAnsi="Gill Sans MT"/>
          <w:sz w:val="24"/>
          <w:szCs w:val="24"/>
          <w:lang w:val="en-US"/>
        </w:rPr>
        <w:t xml:space="preserve">As a general rule, we ask our </w:t>
      </w:r>
      <w:r>
        <w:rPr>
          <w:rFonts w:ascii="Gill Sans MT" w:hAnsi="Gill Sans MT"/>
          <w:sz w:val="24"/>
          <w:szCs w:val="24"/>
          <w:lang w:val="en-US"/>
        </w:rPr>
        <w:t xml:space="preserve">volunteers commit to </w:t>
      </w:r>
      <w:r>
        <w:rPr>
          <w:rFonts w:ascii="Gill Sans MT" w:hAnsi="Gill Sans MT"/>
          <w:sz w:val="24"/>
          <w:szCs w:val="24"/>
          <w:lang w:val="en-US"/>
        </w:rPr>
        <w:t>one morning or afternoon</w:t>
      </w:r>
      <w:r w:rsidRPr="0002699F">
        <w:rPr>
          <w:rFonts w:ascii="Gill Sans MT" w:hAnsi="Gill Sans MT"/>
          <w:sz w:val="24"/>
          <w:szCs w:val="24"/>
          <w:lang w:val="en-US"/>
        </w:rPr>
        <w:t xml:space="preserve"> per week</w:t>
      </w:r>
      <w:r>
        <w:rPr>
          <w:rFonts w:ascii="Gill Sans MT" w:hAnsi="Gill Sans MT"/>
          <w:sz w:val="24"/>
          <w:szCs w:val="24"/>
          <w:lang w:val="en-US"/>
        </w:rPr>
        <w:t xml:space="preserve">. </w:t>
      </w:r>
    </w:p>
    <w:p w:rsidR="00D26435" w:rsidRPr="00A275F0" w:rsidRDefault="00D26435" w:rsidP="00D26435">
      <w:pPr>
        <w:pStyle w:val="paragraph"/>
        <w:numPr>
          <w:ilvl w:val="0"/>
          <w:numId w:val="7"/>
        </w:numPr>
        <w:textAlignment w:val="baseline"/>
        <w:rPr>
          <w:rFonts w:ascii="Gill Sans MT" w:hAnsi="Gill Sans MT" w:cs="Calibri"/>
          <w:lang w:val="en-US"/>
        </w:rPr>
      </w:pPr>
      <w:r w:rsidRPr="0002699F">
        <w:rPr>
          <w:rStyle w:val="normaltextrun1"/>
          <w:rFonts w:ascii="Gill Sans MT" w:hAnsi="Gill Sans MT" w:cs="Calibri"/>
        </w:rPr>
        <w:t xml:space="preserve">Precise hours and days of volunteering </w:t>
      </w:r>
      <w:r>
        <w:rPr>
          <w:rStyle w:val="normaltextrun1"/>
          <w:rFonts w:ascii="Gill Sans MT" w:hAnsi="Gill Sans MT" w:cs="Calibri"/>
        </w:rPr>
        <w:t xml:space="preserve">are flexible and </w:t>
      </w:r>
      <w:r w:rsidRPr="0002699F">
        <w:rPr>
          <w:rStyle w:val="normaltextrun1"/>
          <w:rFonts w:ascii="Gill Sans MT" w:hAnsi="Gill Sans MT" w:cs="Calibri"/>
        </w:rPr>
        <w:t>will discussed prior to starting</w:t>
      </w:r>
      <w:r>
        <w:rPr>
          <w:rStyle w:val="normaltextrun1"/>
          <w:rFonts w:ascii="Gill Sans MT" w:hAnsi="Gill Sans MT" w:cs="Calibri"/>
        </w:rPr>
        <w:t>.</w:t>
      </w:r>
    </w:p>
    <w:p w:rsidR="00D26435" w:rsidRPr="00AB258C" w:rsidRDefault="00D26435" w:rsidP="00D26435">
      <w:pPr>
        <w:pStyle w:val="paragraph"/>
        <w:textAlignment w:val="baseline"/>
        <w:rPr>
          <w:rFonts w:ascii="Calibri" w:hAnsi="Calibri" w:cs="Calibri"/>
          <w:sz w:val="22"/>
          <w:szCs w:val="22"/>
          <w:lang w:val="en-US"/>
        </w:rPr>
      </w:pPr>
    </w:p>
    <w:p w:rsidR="00D26435" w:rsidRPr="00BD6AA9" w:rsidRDefault="00D26435" w:rsidP="00D26435">
      <w:pPr>
        <w:rPr>
          <w:rFonts w:ascii="Gill Sans MT" w:hAnsi="Gill Sans MT"/>
          <w:b/>
          <w:sz w:val="24"/>
          <w:szCs w:val="24"/>
          <w:lang w:val="en-US"/>
        </w:rPr>
      </w:pPr>
      <w:r w:rsidRPr="00BD6AA9">
        <w:rPr>
          <w:rFonts w:ascii="Gill Sans MT" w:hAnsi="Gill Sans MT"/>
          <w:b/>
          <w:sz w:val="24"/>
          <w:szCs w:val="24"/>
          <w:lang w:val="en-US"/>
        </w:rPr>
        <w:t xml:space="preserve">Skills, Experience &amp; Qualities </w:t>
      </w:r>
    </w:p>
    <w:p w:rsidR="00D26435" w:rsidRPr="008A3993" w:rsidRDefault="00D26435" w:rsidP="00D26435">
      <w:pPr>
        <w:rPr>
          <w:rFonts w:ascii="Gill Sans MT" w:hAnsi="Gill Sans MT"/>
          <w:sz w:val="24"/>
          <w:szCs w:val="24"/>
          <w:lang w:val="en-US"/>
        </w:rPr>
      </w:pPr>
      <w:r w:rsidRPr="00BD6AA9">
        <w:rPr>
          <w:rFonts w:ascii="Gill Sans MT" w:hAnsi="Gill Sans MT"/>
          <w:sz w:val="24"/>
          <w:szCs w:val="24"/>
          <w:lang w:val="en-US"/>
        </w:rPr>
        <w:t>This role would be suited to someone</w:t>
      </w:r>
      <w:r>
        <w:rPr>
          <w:rFonts w:ascii="Gill Sans MT" w:hAnsi="Gill Sans MT"/>
          <w:sz w:val="24"/>
          <w:szCs w:val="24"/>
          <w:lang w:val="en-US"/>
        </w:rPr>
        <w:t xml:space="preserve"> who is:</w:t>
      </w:r>
    </w:p>
    <w:p w:rsidR="00D26435" w:rsidRPr="00BE2F84" w:rsidRDefault="00D26435" w:rsidP="00D26435">
      <w:pPr>
        <w:pStyle w:val="ListParagraph"/>
        <w:numPr>
          <w:ilvl w:val="0"/>
          <w:numId w:val="2"/>
        </w:numPr>
        <w:rPr>
          <w:rFonts w:ascii="Gill Sans MT" w:hAnsi="Gill Sans MT"/>
          <w:sz w:val="24"/>
          <w:szCs w:val="24"/>
          <w:lang w:val="en-US"/>
        </w:rPr>
      </w:pPr>
      <w:r>
        <w:rPr>
          <w:rFonts w:ascii="Gill Sans MT" w:hAnsi="Gill Sans MT"/>
          <w:sz w:val="24"/>
        </w:rPr>
        <w:t xml:space="preserve">Comfortable </w:t>
      </w:r>
      <w:r>
        <w:rPr>
          <w:rFonts w:ascii="Gill Sans MT" w:hAnsi="Gill Sans MT"/>
          <w:sz w:val="24"/>
        </w:rPr>
        <w:t>with IT software and has suitable typing skills</w:t>
      </w:r>
      <w:r>
        <w:rPr>
          <w:rFonts w:ascii="Gill Sans MT" w:hAnsi="Gill Sans MT"/>
          <w:sz w:val="24"/>
        </w:rPr>
        <w:t xml:space="preserve">. </w:t>
      </w:r>
    </w:p>
    <w:p w:rsidR="00D26435" w:rsidRPr="00245B27" w:rsidRDefault="00D26435" w:rsidP="00D26435">
      <w:pPr>
        <w:pStyle w:val="ListParagraph"/>
        <w:numPr>
          <w:ilvl w:val="0"/>
          <w:numId w:val="2"/>
        </w:numPr>
        <w:rPr>
          <w:rFonts w:ascii="Gill Sans MT" w:hAnsi="Gill Sans MT"/>
          <w:sz w:val="24"/>
          <w:szCs w:val="24"/>
          <w:lang w:val="en-US"/>
        </w:rPr>
      </w:pPr>
      <w:r>
        <w:rPr>
          <w:rFonts w:ascii="Gill Sans MT" w:hAnsi="Gill Sans MT"/>
          <w:sz w:val="24"/>
        </w:rPr>
        <w:t xml:space="preserve">Good listening skills – being able to understand a strong </w:t>
      </w:r>
      <w:proofErr w:type="spellStart"/>
      <w:r>
        <w:rPr>
          <w:rFonts w:ascii="Gill Sans MT" w:hAnsi="Gill Sans MT"/>
          <w:sz w:val="24"/>
        </w:rPr>
        <w:t>Dundonian</w:t>
      </w:r>
      <w:proofErr w:type="spellEnd"/>
      <w:r>
        <w:rPr>
          <w:rFonts w:ascii="Gill Sans MT" w:hAnsi="Gill Sans MT"/>
          <w:sz w:val="24"/>
        </w:rPr>
        <w:t xml:space="preserve"> accent is an advantage</w:t>
      </w:r>
      <w:r>
        <w:rPr>
          <w:rFonts w:ascii="Gill Sans MT" w:hAnsi="Gill Sans MT"/>
          <w:sz w:val="24"/>
        </w:rPr>
        <w:t>.</w:t>
      </w:r>
    </w:p>
    <w:p w:rsidR="00D26435" w:rsidRPr="00245B27" w:rsidRDefault="00D26435" w:rsidP="00D26435">
      <w:pPr>
        <w:pStyle w:val="ListParagraph"/>
        <w:numPr>
          <w:ilvl w:val="0"/>
          <w:numId w:val="2"/>
        </w:numPr>
        <w:rPr>
          <w:rFonts w:ascii="Gill Sans MT" w:hAnsi="Gill Sans MT"/>
          <w:sz w:val="24"/>
          <w:szCs w:val="24"/>
          <w:lang w:val="en-US"/>
        </w:rPr>
      </w:pPr>
      <w:r>
        <w:rPr>
          <w:rFonts w:ascii="Gill Sans MT" w:hAnsi="Gill Sans MT"/>
          <w:sz w:val="24"/>
        </w:rPr>
        <w:t>Enjoys learning about history from those who experienced it.</w:t>
      </w:r>
    </w:p>
    <w:p w:rsidR="00D26435" w:rsidRPr="00BE2F84" w:rsidRDefault="00D26435" w:rsidP="00D26435">
      <w:pPr>
        <w:pStyle w:val="ListParagraph"/>
        <w:numPr>
          <w:ilvl w:val="0"/>
          <w:numId w:val="2"/>
        </w:numPr>
        <w:rPr>
          <w:rFonts w:ascii="Gill Sans MT" w:hAnsi="Gill Sans MT"/>
          <w:sz w:val="24"/>
          <w:szCs w:val="24"/>
          <w:lang w:val="en-US"/>
        </w:rPr>
      </w:pPr>
      <w:r>
        <w:rPr>
          <w:rFonts w:ascii="Gill Sans MT" w:hAnsi="Gill Sans MT"/>
          <w:sz w:val="24"/>
        </w:rPr>
        <w:t>Responsible and reliable with good time management skills.</w:t>
      </w:r>
    </w:p>
    <w:p w:rsidR="00D26435" w:rsidRPr="00BE2F84" w:rsidRDefault="00D26435" w:rsidP="00D26435">
      <w:pPr>
        <w:pStyle w:val="ListParagraph"/>
        <w:numPr>
          <w:ilvl w:val="0"/>
          <w:numId w:val="2"/>
        </w:numPr>
        <w:rPr>
          <w:rFonts w:ascii="Gill Sans MT" w:hAnsi="Gill Sans MT"/>
          <w:sz w:val="24"/>
          <w:szCs w:val="24"/>
          <w:lang w:val="en-US"/>
        </w:rPr>
      </w:pPr>
      <w:r>
        <w:rPr>
          <w:rFonts w:ascii="Gill Sans MT" w:hAnsi="Gill Sans MT"/>
          <w:sz w:val="24"/>
          <w:szCs w:val="24"/>
          <w:lang w:val="en-US"/>
        </w:rPr>
        <w:t>Able to work within guidelines and without direct supervision</w:t>
      </w:r>
    </w:p>
    <w:p w:rsidR="00D26435" w:rsidRPr="007514C6" w:rsidRDefault="00D26435" w:rsidP="00D26435">
      <w:pPr>
        <w:rPr>
          <w:rFonts w:ascii="Gill Sans MT" w:hAnsi="Gill Sans MT"/>
          <w:i/>
          <w:sz w:val="24"/>
          <w:szCs w:val="24"/>
          <w:lang w:val="en-US"/>
        </w:rPr>
      </w:pPr>
      <w:r w:rsidRPr="007514C6">
        <w:rPr>
          <w:rFonts w:ascii="Gill Sans MT" w:hAnsi="Gill Sans MT"/>
          <w:i/>
          <w:sz w:val="24"/>
          <w:szCs w:val="24"/>
          <w:lang w:val="en-US"/>
        </w:rPr>
        <w:t xml:space="preserve">Please note, this role requires no previous experience or qualifications – full training and mentoring will be provided. </w:t>
      </w:r>
    </w:p>
    <w:p w:rsidR="00D26435" w:rsidRPr="00BD6AA9" w:rsidRDefault="00D26435" w:rsidP="00D26435">
      <w:pPr>
        <w:spacing w:after="0"/>
        <w:rPr>
          <w:rFonts w:ascii="Gill Sans MT" w:hAnsi="Gill Sans MT"/>
          <w:b/>
          <w:sz w:val="24"/>
          <w:szCs w:val="24"/>
          <w:lang w:val="en-US"/>
        </w:rPr>
      </w:pPr>
      <w:r w:rsidRPr="00BD6AA9">
        <w:rPr>
          <w:rFonts w:ascii="Gill Sans MT" w:hAnsi="Gill Sans MT"/>
          <w:b/>
          <w:sz w:val="24"/>
          <w:szCs w:val="24"/>
          <w:lang w:val="en-US"/>
        </w:rPr>
        <w:t xml:space="preserve">Training </w:t>
      </w:r>
      <w:r>
        <w:rPr>
          <w:rFonts w:ascii="Gill Sans MT" w:hAnsi="Gill Sans MT"/>
          <w:b/>
          <w:sz w:val="24"/>
          <w:szCs w:val="24"/>
          <w:lang w:val="en-US"/>
        </w:rPr>
        <w:t xml:space="preserve">&amp; Resources </w:t>
      </w:r>
    </w:p>
    <w:p w:rsidR="00D26435" w:rsidRPr="00BD6AA9" w:rsidRDefault="00D26435" w:rsidP="00D26435">
      <w:pPr>
        <w:pStyle w:val="ListParagraph"/>
        <w:numPr>
          <w:ilvl w:val="0"/>
          <w:numId w:val="1"/>
        </w:numPr>
        <w:spacing w:after="0"/>
        <w:rPr>
          <w:rFonts w:ascii="Gill Sans MT" w:hAnsi="Gill Sans MT"/>
          <w:sz w:val="24"/>
          <w:szCs w:val="24"/>
          <w:lang w:val="en-US"/>
        </w:rPr>
      </w:pPr>
      <w:r w:rsidRPr="00BD6AA9">
        <w:rPr>
          <w:rFonts w:ascii="Gill Sans MT" w:hAnsi="Gill Sans MT"/>
          <w:sz w:val="24"/>
          <w:szCs w:val="24"/>
          <w:lang w:val="en-US"/>
        </w:rPr>
        <w:t xml:space="preserve">The volunteer will </w:t>
      </w:r>
      <w:r>
        <w:rPr>
          <w:rFonts w:ascii="Gill Sans MT" w:hAnsi="Gill Sans MT"/>
          <w:sz w:val="24"/>
          <w:szCs w:val="24"/>
          <w:lang w:val="en-US"/>
        </w:rPr>
        <w:t>receive a full</w:t>
      </w:r>
      <w:r w:rsidRPr="00BD6AA9">
        <w:rPr>
          <w:rFonts w:ascii="Gill Sans MT" w:hAnsi="Gill Sans MT"/>
          <w:sz w:val="24"/>
          <w:szCs w:val="24"/>
          <w:lang w:val="en-US"/>
        </w:rPr>
        <w:t xml:space="preserve"> induction prior to starting. </w:t>
      </w:r>
    </w:p>
    <w:p w:rsidR="00D26435" w:rsidRPr="00043DB3" w:rsidRDefault="00D26435" w:rsidP="00D26435">
      <w:pPr>
        <w:pStyle w:val="ListParagraph"/>
        <w:numPr>
          <w:ilvl w:val="0"/>
          <w:numId w:val="1"/>
        </w:numPr>
        <w:rPr>
          <w:rFonts w:ascii="Gill Sans MT" w:hAnsi="Gill Sans MT"/>
          <w:sz w:val="24"/>
          <w:szCs w:val="24"/>
          <w:lang w:val="en-US"/>
        </w:rPr>
      </w:pPr>
      <w:r>
        <w:rPr>
          <w:rFonts w:ascii="Gill Sans MT" w:hAnsi="Gill Sans MT"/>
          <w:sz w:val="24"/>
          <w:szCs w:val="24"/>
          <w:lang w:val="en-US"/>
        </w:rPr>
        <w:t>The volunteer will be p</w:t>
      </w:r>
      <w:r w:rsidRPr="00BD6AA9">
        <w:rPr>
          <w:rFonts w:ascii="Gill Sans MT" w:hAnsi="Gill Sans MT"/>
          <w:sz w:val="24"/>
          <w:szCs w:val="24"/>
          <w:lang w:val="en-US"/>
        </w:rPr>
        <w:t xml:space="preserve">rovided with guide and crib notes </w:t>
      </w:r>
      <w:r>
        <w:rPr>
          <w:rFonts w:ascii="Gill Sans MT" w:hAnsi="Gill Sans MT"/>
          <w:sz w:val="24"/>
          <w:szCs w:val="24"/>
          <w:lang w:val="en-US"/>
        </w:rPr>
        <w:t xml:space="preserve">containing all the information required to fulfill specified role/tasks. </w:t>
      </w:r>
      <w:r w:rsidRPr="00BD6AA9">
        <w:rPr>
          <w:rFonts w:ascii="Gill Sans MT" w:hAnsi="Gill Sans MT"/>
          <w:sz w:val="24"/>
          <w:szCs w:val="24"/>
          <w:lang w:val="en-US"/>
        </w:rPr>
        <w:t xml:space="preserve"> </w:t>
      </w:r>
    </w:p>
    <w:p w:rsidR="00D26435" w:rsidRDefault="00D26435" w:rsidP="00D26435">
      <w:pPr>
        <w:pStyle w:val="ListParagraph"/>
        <w:numPr>
          <w:ilvl w:val="0"/>
          <w:numId w:val="1"/>
        </w:numPr>
        <w:rPr>
          <w:rFonts w:ascii="Gill Sans MT" w:hAnsi="Gill Sans MT"/>
          <w:sz w:val="24"/>
          <w:szCs w:val="24"/>
          <w:lang w:val="en-US"/>
        </w:rPr>
      </w:pPr>
      <w:r>
        <w:rPr>
          <w:rFonts w:ascii="Gill Sans MT" w:hAnsi="Gill Sans MT"/>
          <w:sz w:val="24"/>
          <w:szCs w:val="24"/>
          <w:lang w:val="en-US"/>
        </w:rPr>
        <w:lastRenderedPageBreak/>
        <w:t xml:space="preserve">New volunteers will be paired with a Buddy; </w:t>
      </w:r>
      <w:r>
        <w:rPr>
          <w:rFonts w:ascii="Gill Sans MT" w:hAnsi="Gill Sans MT"/>
          <w:sz w:val="24"/>
          <w:szCs w:val="24"/>
          <w:lang w:val="en-US"/>
        </w:rPr>
        <w:t>a member of staff or experienced volunteer</w:t>
      </w:r>
      <w:r>
        <w:rPr>
          <w:rFonts w:ascii="Gill Sans MT" w:hAnsi="Gill Sans MT"/>
          <w:sz w:val="24"/>
          <w:szCs w:val="24"/>
          <w:lang w:val="en-US"/>
        </w:rPr>
        <w:t xml:space="preserve"> who will provide support, mentoring, and shadowing opportunities. </w:t>
      </w:r>
    </w:p>
    <w:p w:rsidR="00D26435" w:rsidRDefault="00D26435" w:rsidP="00D26435">
      <w:pPr>
        <w:pStyle w:val="ListParagraph"/>
        <w:numPr>
          <w:ilvl w:val="0"/>
          <w:numId w:val="1"/>
        </w:numPr>
        <w:rPr>
          <w:rFonts w:ascii="Gill Sans MT" w:hAnsi="Gill Sans MT"/>
          <w:sz w:val="24"/>
          <w:szCs w:val="24"/>
          <w:lang w:val="en-US"/>
        </w:rPr>
      </w:pPr>
      <w:r>
        <w:rPr>
          <w:rFonts w:ascii="Gill Sans MT" w:hAnsi="Gill Sans MT"/>
          <w:sz w:val="24"/>
          <w:szCs w:val="24"/>
          <w:lang w:val="en-US"/>
        </w:rPr>
        <w:t>Additional t</w:t>
      </w:r>
      <w:r w:rsidRPr="00BD6AA9">
        <w:rPr>
          <w:rFonts w:ascii="Gill Sans MT" w:hAnsi="Gill Sans MT"/>
          <w:sz w:val="24"/>
          <w:szCs w:val="24"/>
          <w:lang w:val="en-US"/>
        </w:rPr>
        <w:t xml:space="preserve">ask-specific training will be provided where appropriate. </w:t>
      </w:r>
    </w:p>
    <w:p w:rsidR="00D26435" w:rsidRPr="00BD6AA9" w:rsidRDefault="00D26435" w:rsidP="00D26435">
      <w:pPr>
        <w:pStyle w:val="ListParagraph"/>
        <w:numPr>
          <w:ilvl w:val="0"/>
          <w:numId w:val="1"/>
        </w:numPr>
        <w:rPr>
          <w:rFonts w:ascii="Gill Sans MT" w:hAnsi="Gill Sans MT"/>
          <w:sz w:val="24"/>
          <w:szCs w:val="24"/>
          <w:lang w:val="en-US"/>
        </w:rPr>
      </w:pPr>
      <w:r>
        <w:rPr>
          <w:rFonts w:ascii="Gill Sans MT" w:hAnsi="Gill Sans MT"/>
          <w:sz w:val="24"/>
          <w:szCs w:val="24"/>
          <w:lang w:val="en-US"/>
        </w:rPr>
        <w:t>A workspace and laptop will be provided within the main office.</w:t>
      </w:r>
    </w:p>
    <w:p w:rsidR="00D26435" w:rsidRPr="00BD6AA9" w:rsidRDefault="00D26435" w:rsidP="00D26435">
      <w:pPr>
        <w:spacing w:after="0"/>
        <w:rPr>
          <w:rFonts w:ascii="Gill Sans MT" w:hAnsi="Gill Sans MT"/>
          <w:b/>
          <w:sz w:val="24"/>
          <w:szCs w:val="24"/>
          <w:lang w:val="en-US"/>
        </w:rPr>
      </w:pPr>
      <w:r w:rsidRPr="00BD6AA9">
        <w:rPr>
          <w:rFonts w:ascii="Gill Sans MT" w:hAnsi="Gill Sans MT"/>
          <w:b/>
          <w:sz w:val="24"/>
          <w:szCs w:val="24"/>
          <w:lang w:val="en-US"/>
        </w:rPr>
        <w:t xml:space="preserve">Support &amp; Supervision </w:t>
      </w:r>
    </w:p>
    <w:p w:rsidR="00D26435" w:rsidRPr="00F67B68" w:rsidRDefault="00D26435" w:rsidP="00D26435">
      <w:pPr>
        <w:pStyle w:val="ListParagraph"/>
        <w:numPr>
          <w:ilvl w:val="0"/>
          <w:numId w:val="4"/>
        </w:numPr>
        <w:spacing w:after="0"/>
        <w:rPr>
          <w:rFonts w:ascii="Gill Sans MT" w:hAnsi="Gill Sans MT"/>
          <w:sz w:val="24"/>
          <w:szCs w:val="24"/>
          <w:lang w:val="en-US"/>
        </w:rPr>
      </w:pPr>
      <w:r>
        <w:rPr>
          <w:rFonts w:ascii="Gill Sans MT" w:hAnsi="Gill Sans MT"/>
          <w:sz w:val="24"/>
          <w:szCs w:val="24"/>
          <w:lang w:val="en-US"/>
        </w:rPr>
        <w:t>All volunteers will r</w:t>
      </w:r>
      <w:r w:rsidRPr="00BD6AA9">
        <w:rPr>
          <w:rFonts w:ascii="Gill Sans MT" w:hAnsi="Gill Sans MT"/>
          <w:sz w:val="24"/>
          <w:szCs w:val="24"/>
          <w:lang w:val="en-US"/>
        </w:rPr>
        <w:t xml:space="preserve">eceive </w:t>
      </w:r>
      <w:r>
        <w:rPr>
          <w:rFonts w:ascii="Gill Sans MT" w:hAnsi="Gill Sans MT"/>
          <w:sz w:val="24"/>
          <w:szCs w:val="24"/>
          <w:lang w:val="en-US"/>
        </w:rPr>
        <w:t xml:space="preserve">ongoing support, </w:t>
      </w:r>
      <w:r w:rsidRPr="00BD6AA9">
        <w:rPr>
          <w:rFonts w:ascii="Gill Sans MT" w:hAnsi="Gill Sans MT"/>
          <w:sz w:val="24"/>
          <w:szCs w:val="24"/>
          <w:lang w:val="en-US"/>
        </w:rPr>
        <w:t>supervision</w:t>
      </w:r>
      <w:r>
        <w:rPr>
          <w:rFonts w:ascii="Gill Sans MT" w:hAnsi="Gill Sans MT"/>
          <w:sz w:val="24"/>
          <w:szCs w:val="24"/>
          <w:lang w:val="en-US"/>
        </w:rPr>
        <w:t xml:space="preserve">, and where appropriate, training. </w:t>
      </w:r>
      <w:r w:rsidRPr="00F67B68">
        <w:rPr>
          <w:rFonts w:ascii="Gill Sans MT" w:hAnsi="Gill Sans MT"/>
          <w:sz w:val="24"/>
          <w:szCs w:val="24"/>
          <w:lang w:val="en-US"/>
        </w:rPr>
        <w:t xml:space="preserve"> </w:t>
      </w:r>
    </w:p>
    <w:p w:rsidR="00D26435" w:rsidRPr="00F67B68" w:rsidRDefault="00D26435" w:rsidP="00D26435">
      <w:pPr>
        <w:pStyle w:val="ListParagraph"/>
        <w:numPr>
          <w:ilvl w:val="0"/>
          <w:numId w:val="4"/>
        </w:numPr>
        <w:rPr>
          <w:rFonts w:ascii="Gill Sans MT" w:hAnsi="Gill Sans MT"/>
          <w:sz w:val="24"/>
          <w:szCs w:val="24"/>
          <w:lang w:val="en-US"/>
        </w:rPr>
      </w:pPr>
      <w:r>
        <w:rPr>
          <w:rFonts w:ascii="Gill Sans MT" w:hAnsi="Gill Sans MT"/>
          <w:sz w:val="24"/>
          <w:szCs w:val="24"/>
          <w:lang w:val="en-US"/>
        </w:rPr>
        <w:t xml:space="preserve">Volunteers will be </w:t>
      </w:r>
      <w:r w:rsidRPr="008D59F2">
        <w:rPr>
          <w:rFonts w:ascii="Gill Sans MT" w:hAnsi="Gill Sans MT"/>
          <w:sz w:val="24"/>
          <w:szCs w:val="24"/>
        </w:rPr>
        <w:t>assigned a</w:t>
      </w:r>
      <w:r>
        <w:rPr>
          <w:rFonts w:ascii="Gill Sans MT" w:hAnsi="Gill Sans MT"/>
          <w:sz w:val="24"/>
          <w:szCs w:val="24"/>
        </w:rPr>
        <w:t xml:space="preserve"> clearly identified</w:t>
      </w:r>
      <w:r w:rsidRPr="008D59F2">
        <w:rPr>
          <w:rFonts w:ascii="Gill Sans MT" w:hAnsi="Gill Sans MT"/>
          <w:sz w:val="24"/>
          <w:szCs w:val="24"/>
        </w:rPr>
        <w:t xml:space="preserve"> named contact responsibl</w:t>
      </w:r>
      <w:r>
        <w:rPr>
          <w:rFonts w:ascii="Gill Sans MT" w:hAnsi="Gill Sans MT"/>
          <w:sz w:val="24"/>
          <w:szCs w:val="24"/>
        </w:rPr>
        <w:t>e for providing ongoing support and supervision</w:t>
      </w:r>
    </w:p>
    <w:p w:rsidR="00D26435" w:rsidRPr="00F67B68" w:rsidRDefault="00D26435" w:rsidP="00D26435">
      <w:pPr>
        <w:pStyle w:val="ListParagraph"/>
        <w:numPr>
          <w:ilvl w:val="0"/>
          <w:numId w:val="4"/>
        </w:numPr>
        <w:rPr>
          <w:rFonts w:ascii="Gill Sans MT" w:hAnsi="Gill Sans MT"/>
          <w:b/>
          <w:sz w:val="24"/>
          <w:szCs w:val="24"/>
        </w:rPr>
      </w:pPr>
      <w:r>
        <w:rPr>
          <w:rFonts w:ascii="Gill Sans MT" w:hAnsi="Gill Sans MT"/>
          <w:sz w:val="24"/>
          <w:szCs w:val="24"/>
        </w:rPr>
        <w:t>Volunteers will also receive ongoing support and supervision from the Education and Communities team.</w:t>
      </w:r>
    </w:p>
    <w:p w:rsidR="00D26435" w:rsidRPr="00F67B68" w:rsidRDefault="00D26435" w:rsidP="00D26435">
      <w:pPr>
        <w:pStyle w:val="ListParagraph"/>
        <w:numPr>
          <w:ilvl w:val="0"/>
          <w:numId w:val="4"/>
        </w:numPr>
        <w:rPr>
          <w:rFonts w:ascii="Gill Sans MT" w:hAnsi="Gill Sans MT"/>
          <w:sz w:val="24"/>
          <w:szCs w:val="24"/>
          <w:lang w:val="en-US"/>
        </w:rPr>
      </w:pPr>
      <w:r w:rsidRPr="00F67B68">
        <w:rPr>
          <w:rFonts w:ascii="Gill Sans MT" w:hAnsi="Gill Sans MT"/>
          <w:sz w:val="24"/>
          <w:szCs w:val="24"/>
        </w:rPr>
        <w:t>Volunteers have access to an EAP (Employee Assistance Programme), where confidential and professional support (through our external advisory scheme) is available.</w:t>
      </w:r>
    </w:p>
    <w:p w:rsidR="00D26435" w:rsidRPr="00BD6AA9" w:rsidRDefault="00D26435" w:rsidP="00D26435">
      <w:pPr>
        <w:spacing w:after="0"/>
        <w:rPr>
          <w:rFonts w:ascii="Gill Sans MT" w:hAnsi="Gill Sans MT"/>
          <w:b/>
          <w:sz w:val="24"/>
          <w:szCs w:val="24"/>
          <w:lang w:val="en-US"/>
        </w:rPr>
      </w:pPr>
      <w:r w:rsidRPr="00BD6AA9">
        <w:rPr>
          <w:rFonts w:ascii="Gill Sans MT" w:hAnsi="Gill Sans MT"/>
          <w:b/>
          <w:sz w:val="24"/>
          <w:szCs w:val="24"/>
          <w:lang w:val="en-US"/>
        </w:rPr>
        <w:t xml:space="preserve">Benefits </w:t>
      </w:r>
    </w:p>
    <w:p w:rsidR="00D26435" w:rsidRDefault="00D26435" w:rsidP="00D26435">
      <w:pPr>
        <w:pStyle w:val="ListParagraph"/>
        <w:numPr>
          <w:ilvl w:val="0"/>
          <w:numId w:val="3"/>
        </w:numPr>
        <w:spacing w:after="0"/>
        <w:rPr>
          <w:rFonts w:ascii="Gill Sans MT" w:hAnsi="Gill Sans MT"/>
          <w:sz w:val="24"/>
          <w:szCs w:val="24"/>
          <w:lang w:val="en-US"/>
        </w:rPr>
      </w:pPr>
      <w:r>
        <w:rPr>
          <w:rFonts w:ascii="Gill Sans MT" w:hAnsi="Gill Sans MT"/>
          <w:sz w:val="24"/>
          <w:szCs w:val="24"/>
          <w:lang w:val="en-US"/>
        </w:rPr>
        <w:t xml:space="preserve">Reimbursement of out-of-pocket expenses – </w:t>
      </w:r>
      <w:r w:rsidRPr="00BE2F84">
        <w:rPr>
          <w:rFonts w:ascii="Gill Sans MT" w:hAnsi="Gill Sans MT"/>
          <w:i/>
          <w:sz w:val="24"/>
          <w:szCs w:val="24"/>
          <w:lang w:val="en-US"/>
        </w:rPr>
        <w:t>subject to approval.</w:t>
      </w:r>
      <w:r>
        <w:rPr>
          <w:rFonts w:ascii="Gill Sans MT" w:hAnsi="Gill Sans MT"/>
          <w:sz w:val="24"/>
          <w:szCs w:val="24"/>
          <w:lang w:val="en-US"/>
        </w:rPr>
        <w:t xml:space="preserve"> </w:t>
      </w:r>
    </w:p>
    <w:p w:rsidR="00D26435" w:rsidRPr="00BD6AA9" w:rsidRDefault="00D26435" w:rsidP="00D26435">
      <w:pPr>
        <w:pStyle w:val="ListParagraph"/>
        <w:numPr>
          <w:ilvl w:val="0"/>
          <w:numId w:val="3"/>
        </w:numPr>
        <w:rPr>
          <w:rFonts w:ascii="Gill Sans MT" w:hAnsi="Gill Sans MT"/>
          <w:sz w:val="24"/>
          <w:szCs w:val="24"/>
          <w:lang w:val="en-US"/>
        </w:rPr>
      </w:pPr>
      <w:r>
        <w:rPr>
          <w:rFonts w:ascii="Gill Sans MT" w:hAnsi="Gill Sans MT"/>
          <w:sz w:val="24"/>
          <w:szCs w:val="24"/>
          <w:lang w:val="en-US"/>
        </w:rPr>
        <w:t>Personal development, e.g.</w:t>
      </w:r>
      <w:r w:rsidRPr="00BD6AA9">
        <w:rPr>
          <w:rFonts w:ascii="Gill Sans MT" w:hAnsi="Gill Sans MT"/>
          <w:sz w:val="24"/>
          <w:szCs w:val="24"/>
          <w:lang w:val="en-US"/>
        </w:rPr>
        <w:t xml:space="preserve"> </w:t>
      </w:r>
      <w:r>
        <w:rPr>
          <w:rFonts w:ascii="Gill Sans MT" w:hAnsi="Gill Sans MT"/>
          <w:sz w:val="24"/>
          <w:szCs w:val="24"/>
          <w:lang w:val="en-US"/>
        </w:rPr>
        <w:t xml:space="preserve">the </w:t>
      </w:r>
      <w:r w:rsidRPr="00BD6AA9">
        <w:rPr>
          <w:rFonts w:ascii="Gill Sans MT" w:hAnsi="Gill Sans MT"/>
          <w:sz w:val="24"/>
          <w:szCs w:val="24"/>
          <w:lang w:val="en-US"/>
        </w:rPr>
        <w:t xml:space="preserve">opportunity to build confidence and self-esteem. </w:t>
      </w:r>
    </w:p>
    <w:p w:rsidR="00D26435" w:rsidRPr="00BD6AA9" w:rsidRDefault="00D26435" w:rsidP="00D26435">
      <w:pPr>
        <w:pStyle w:val="ListParagraph"/>
        <w:numPr>
          <w:ilvl w:val="0"/>
          <w:numId w:val="3"/>
        </w:numPr>
        <w:rPr>
          <w:rFonts w:ascii="Gill Sans MT" w:hAnsi="Gill Sans MT"/>
          <w:sz w:val="24"/>
          <w:szCs w:val="24"/>
          <w:lang w:val="en-US"/>
        </w:rPr>
      </w:pPr>
      <w:r w:rsidRPr="00BD6AA9">
        <w:rPr>
          <w:rFonts w:ascii="Gill Sans MT" w:hAnsi="Gill Sans MT"/>
          <w:sz w:val="24"/>
          <w:szCs w:val="24"/>
          <w:lang w:val="en-US"/>
        </w:rPr>
        <w:t xml:space="preserve">Opportunity to </w:t>
      </w:r>
      <w:r>
        <w:rPr>
          <w:rFonts w:ascii="Gill Sans MT" w:hAnsi="Gill Sans MT"/>
          <w:sz w:val="24"/>
          <w:szCs w:val="24"/>
          <w:lang w:val="en-US"/>
        </w:rPr>
        <w:t xml:space="preserve">learn about Dundee’s history </w:t>
      </w:r>
      <w:r w:rsidR="00915C1A">
        <w:rPr>
          <w:rFonts w:ascii="Gill Sans MT" w:hAnsi="Gill Sans MT"/>
          <w:sz w:val="24"/>
          <w:szCs w:val="24"/>
          <w:lang w:val="en-US"/>
        </w:rPr>
        <w:t>from those who experienced it</w:t>
      </w:r>
      <w:r w:rsidRPr="00BD6AA9">
        <w:rPr>
          <w:rFonts w:ascii="Gill Sans MT" w:hAnsi="Gill Sans MT"/>
          <w:sz w:val="24"/>
          <w:szCs w:val="24"/>
          <w:lang w:val="en-US"/>
        </w:rPr>
        <w:t>.</w:t>
      </w:r>
    </w:p>
    <w:p w:rsidR="00D26435" w:rsidRPr="00BD6AA9" w:rsidRDefault="00D26435" w:rsidP="00D26435">
      <w:pPr>
        <w:pStyle w:val="ListParagraph"/>
        <w:numPr>
          <w:ilvl w:val="0"/>
          <w:numId w:val="3"/>
        </w:numPr>
        <w:rPr>
          <w:rFonts w:ascii="Gill Sans MT" w:hAnsi="Gill Sans MT"/>
          <w:sz w:val="24"/>
          <w:szCs w:val="24"/>
          <w:lang w:val="en-US"/>
        </w:rPr>
      </w:pPr>
      <w:r w:rsidRPr="00BD6AA9">
        <w:rPr>
          <w:rFonts w:ascii="Gill Sans MT" w:hAnsi="Gill Sans MT"/>
          <w:sz w:val="24"/>
          <w:szCs w:val="24"/>
          <w:lang w:val="en-US"/>
        </w:rPr>
        <w:t>Opportunity to work in and learn about the heritage sector in Scotland.</w:t>
      </w:r>
    </w:p>
    <w:p w:rsidR="00D26435" w:rsidRPr="00BD6AA9" w:rsidRDefault="00D26435" w:rsidP="00D26435">
      <w:pPr>
        <w:pStyle w:val="ListParagraph"/>
        <w:numPr>
          <w:ilvl w:val="0"/>
          <w:numId w:val="3"/>
        </w:numPr>
        <w:rPr>
          <w:rFonts w:ascii="Gill Sans MT" w:hAnsi="Gill Sans MT"/>
          <w:sz w:val="24"/>
          <w:szCs w:val="24"/>
          <w:lang w:val="en-US"/>
        </w:rPr>
      </w:pPr>
      <w:r w:rsidRPr="00BD6AA9">
        <w:rPr>
          <w:rFonts w:ascii="Gill Sans MT" w:hAnsi="Gill Sans MT"/>
          <w:sz w:val="24"/>
          <w:szCs w:val="24"/>
          <w:lang w:val="en-US"/>
        </w:rPr>
        <w:t xml:space="preserve">Opportunity to acquire new and develop existing skills/experience, i.e. </w:t>
      </w:r>
      <w:r w:rsidR="00915C1A">
        <w:rPr>
          <w:rFonts w:ascii="Gill Sans MT" w:hAnsi="Gill Sans MT"/>
          <w:sz w:val="24"/>
          <w:szCs w:val="24"/>
          <w:lang w:val="en-US"/>
        </w:rPr>
        <w:t>transcription and oral history preservation</w:t>
      </w:r>
      <w:r w:rsidRPr="00BD6AA9">
        <w:rPr>
          <w:rFonts w:ascii="Gill Sans MT" w:hAnsi="Gill Sans MT"/>
          <w:sz w:val="24"/>
          <w:szCs w:val="24"/>
          <w:lang w:val="en-US"/>
        </w:rPr>
        <w:t>.</w:t>
      </w:r>
    </w:p>
    <w:p w:rsidR="00D26435" w:rsidRPr="00BD6AA9" w:rsidRDefault="00D26435" w:rsidP="00D26435">
      <w:pPr>
        <w:pStyle w:val="ListParagraph"/>
        <w:numPr>
          <w:ilvl w:val="0"/>
          <w:numId w:val="3"/>
        </w:numPr>
        <w:rPr>
          <w:rFonts w:ascii="Gill Sans MT" w:hAnsi="Gill Sans MT"/>
          <w:sz w:val="24"/>
          <w:szCs w:val="24"/>
          <w:lang w:val="en-US"/>
        </w:rPr>
      </w:pPr>
      <w:r w:rsidRPr="00BD6AA9">
        <w:rPr>
          <w:rFonts w:ascii="Gill Sans MT" w:hAnsi="Gill Sans MT"/>
          <w:sz w:val="24"/>
          <w:szCs w:val="24"/>
          <w:lang w:val="en-US"/>
        </w:rPr>
        <w:t xml:space="preserve">Enhance CV and employment prospects. </w:t>
      </w:r>
    </w:p>
    <w:p w:rsidR="00D26435" w:rsidRPr="00BD6AA9" w:rsidRDefault="00D26435" w:rsidP="00D26435">
      <w:pPr>
        <w:pStyle w:val="ListParagraph"/>
        <w:numPr>
          <w:ilvl w:val="0"/>
          <w:numId w:val="3"/>
        </w:numPr>
        <w:rPr>
          <w:rFonts w:ascii="Gill Sans MT" w:hAnsi="Gill Sans MT"/>
          <w:sz w:val="24"/>
          <w:szCs w:val="24"/>
          <w:lang w:val="en-US"/>
        </w:rPr>
      </w:pPr>
      <w:r>
        <w:rPr>
          <w:rFonts w:ascii="Gill Sans MT" w:hAnsi="Gill Sans MT"/>
          <w:sz w:val="24"/>
          <w:szCs w:val="24"/>
          <w:lang w:val="en-US"/>
        </w:rPr>
        <w:t>F</w:t>
      </w:r>
      <w:r w:rsidRPr="00BD6AA9">
        <w:rPr>
          <w:rFonts w:ascii="Gill Sans MT" w:hAnsi="Gill Sans MT"/>
          <w:sz w:val="24"/>
          <w:szCs w:val="24"/>
          <w:lang w:val="en-US"/>
        </w:rPr>
        <w:t xml:space="preserve">un! </w:t>
      </w:r>
      <w:r>
        <w:rPr>
          <w:rFonts w:ascii="Gill Sans MT" w:hAnsi="Gill Sans MT"/>
          <w:sz w:val="24"/>
          <w:szCs w:val="24"/>
          <w:lang w:val="en-US"/>
        </w:rPr>
        <w:t>DHT is committed to providing a</w:t>
      </w:r>
      <w:r w:rsidRPr="00BD6AA9">
        <w:rPr>
          <w:rFonts w:ascii="Gill Sans MT" w:hAnsi="Gill Sans MT"/>
          <w:sz w:val="24"/>
          <w:szCs w:val="24"/>
          <w:lang w:val="en-US"/>
        </w:rPr>
        <w:t xml:space="preserve"> </w:t>
      </w:r>
      <w:r>
        <w:rPr>
          <w:rFonts w:ascii="Gill Sans MT" w:hAnsi="Gill Sans MT"/>
          <w:sz w:val="24"/>
          <w:szCs w:val="24"/>
          <w:lang w:val="en-US"/>
        </w:rPr>
        <w:t>volunteer experience that is enjoyable,</w:t>
      </w:r>
      <w:r w:rsidRPr="00BD6AA9">
        <w:rPr>
          <w:rFonts w:ascii="Gill Sans MT" w:hAnsi="Gill Sans MT"/>
          <w:sz w:val="24"/>
          <w:szCs w:val="24"/>
          <w:lang w:val="en-US"/>
        </w:rPr>
        <w:t xml:space="preserve"> fulfilling</w:t>
      </w:r>
      <w:r>
        <w:rPr>
          <w:rFonts w:ascii="Gill Sans MT" w:hAnsi="Gill Sans MT"/>
          <w:sz w:val="24"/>
          <w:szCs w:val="24"/>
          <w:lang w:val="en-US"/>
        </w:rPr>
        <w:t>, and beneficial to you.</w:t>
      </w:r>
    </w:p>
    <w:p w:rsidR="00D26435" w:rsidRPr="008A3993" w:rsidRDefault="00D26435" w:rsidP="00D26435">
      <w:pPr>
        <w:spacing w:after="0"/>
        <w:rPr>
          <w:rFonts w:ascii="Gill Sans MT" w:hAnsi="Gill Sans MT"/>
          <w:b/>
          <w:sz w:val="24"/>
          <w:szCs w:val="24"/>
          <w:lang w:val="en-US"/>
        </w:rPr>
      </w:pPr>
      <w:r w:rsidRPr="00BD6AA9">
        <w:rPr>
          <w:rFonts w:ascii="Gill Sans MT" w:hAnsi="Gill Sans MT"/>
          <w:b/>
          <w:sz w:val="24"/>
          <w:szCs w:val="24"/>
          <w:lang w:val="en-US"/>
        </w:rPr>
        <w:t>Expectations</w:t>
      </w:r>
    </w:p>
    <w:p w:rsidR="00D26435" w:rsidRDefault="00D26435" w:rsidP="00D26435">
      <w:pPr>
        <w:numPr>
          <w:ilvl w:val="0"/>
          <w:numId w:val="6"/>
        </w:numPr>
        <w:spacing w:after="0"/>
        <w:rPr>
          <w:rFonts w:ascii="Gill Sans MT" w:hAnsi="Gill Sans MT"/>
          <w:sz w:val="24"/>
          <w:szCs w:val="24"/>
        </w:rPr>
      </w:pPr>
      <w:r w:rsidRPr="0060289A">
        <w:rPr>
          <w:rFonts w:ascii="Gill Sans MT" w:hAnsi="Gill Sans MT"/>
          <w:sz w:val="24"/>
          <w:szCs w:val="24"/>
        </w:rPr>
        <w:t>Understand and adhere to DHTs policies, procedures and standards, including: Health</w:t>
      </w:r>
      <w:r>
        <w:rPr>
          <w:rFonts w:ascii="Gill Sans MT" w:hAnsi="Gill Sans MT"/>
          <w:sz w:val="24"/>
          <w:szCs w:val="24"/>
        </w:rPr>
        <w:t xml:space="preserve"> &amp; Safety, Data Protection, </w:t>
      </w:r>
      <w:r w:rsidRPr="0060289A">
        <w:rPr>
          <w:rFonts w:ascii="Gill Sans MT" w:hAnsi="Gill Sans MT"/>
          <w:sz w:val="24"/>
          <w:szCs w:val="24"/>
        </w:rPr>
        <w:t>Confidentiality</w:t>
      </w:r>
      <w:r>
        <w:rPr>
          <w:rFonts w:ascii="Gill Sans MT" w:hAnsi="Gill Sans MT"/>
          <w:sz w:val="24"/>
          <w:szCs w:val="24"/>
        </w:rPr>
        <w:t xml:space="preserve">, and Child Protection. </w:t>
      </w:r>
    </w:p>
    <w:p w:rsidR="00D26435" w:rsidRPr="007514C6" w:rsidRDefault="00D26435" w:rsidP="00D26435">
      <w:pPr>
        <w:numPr>
          <w:ilvl w:val="0"/>
          <w:numId w:val="6"/>
        </w:numPr>
        <w:spacing w:after="0"/>
        <w:rPr>
          <w:rFonts w:ascii="Gill Sans MT" w:hAnsi="Gill Sans MT"/>
          <w:sz w:val="24"/>
          <w:szCs w:val="24"/>
        </w:rPr>
      </w:pPr>
      <w:r w:rsidRPr="0060289A">
        <w:rPr>
          <w:rFonts w:ascii="Gill Sans MT" w:hAnsi="Gill Sans MT"/>
          <w:sz w:val="24"/>
          <w:szCs w:val="24"/>
        </w:rPr>
        <w:t xml:space="preserve">To treat all staff, volunteers, and visitors with respect, and to work </w:t>
      </w:r>
      <w:r>
        <w:rPr>
          <w:rFonts w:ascii="Gill Sans MT" w:hAnsi="Gill Sans MT"/>
          <w:sz w:val="24"/>
          <w:szCs w:val="24"/>
        </w:rPr>
        <w:t>in accordance with DHTs Equal Opportunities</w:t>
      </w:r>
      <w:r w:rsidRPr="0060289A">
        <w:rPr>
          <w:rFonts w:ascii="Gill Sans MT" w:hAnsi="Gill Sans MT"/>
          <w:sz w:val="24"/>
          <w:szCs w:val="24"/>
        </w:rPr>
        <w:t xml:space="preserve"> &amp; Diversity Policy.</w:t>
      </w:r>
      <w:r w:rsidRPr="007514C6">
        <w:rPr>
          <w:rFonts w:ascii="Gill Sans MT" w:hAnsi="Gill Sans MT"/>
          <w:sz w:val="24"/>
          <w:szCs w:val="24"/>
        </w:rPr>
        <w:t xml:space="preserve">   </w:t>
      </w:r>
    </w:p>
    <w:p w:rsidR="00D26435" w:rsidRPr="0060289A" w:rsidRDefault="00D26435" w:rsidP="00D26435">
      <w:pPr>
        <w:numPr>
          <w:ilvl w:val="0"/>
          <w:numId w:val="6"/>
        </w:numPr>
        <w:spacing w:after="0"/>
        <w:rPr>
          <w:rFonts w:ascii="Gill Sans MT" w:hAnsi="Gill Sans MT"/>
          <w:sz w:val="24"/>
          <w:szCs w:val="24"/>
        </w:rPr>
      </w:pPr>
      <w:r w:rsidRPr="0060289A">
        <w:rPr>
          <w:rFonts w:ascii="Gill Sans MT" w:hAnsi="Gill Sans MT"/>
          <w:sz w:val="24"/>
          <w:szCs w:val="24"/>
        </w:rPr>
        <w:t>To attend training and support meetings as agreed.</w:t>
      </w:r>
    </w:p>
    <w:p w:rsidR="00D26435" w:rsidRPr="0060289A" w:rsidRDefault="00D26435" w:rsidP="00D26435">
      <w:pPr>
        <w:numPr>
          <w:ilvl w:val="0"/>
          <w:numId w:val="6"/>
        </w:numPr>
        <w:spacing w:after="0"/>
        <w:rPr>
          <w:rFonts w:ascii="Gill Sans MT" w:hAnsi="Gill Sans MT"/>
          <w:sz w:val="24"/>
          <w:szCs w:val="24"/>
        </w:rPr>
      </w:pPr>
      <w:r w:rsidRPr="0060289A">
        <w:rPr>
          <w:rFonts w:ascii="Gill Sans MT" w:hAnsi="Gill Sans MT"/>
          <w:sz w:val="24"/>
          <w:szCs w:val="24"/>
        </w:rPr>
        <w:t>To arrive at the times agreed and to provide reasonable notice when this is not possible.</w:t>
      </w:r>
    </w:p>
    <w:p w:rsidR="00D26435" w:rsidRPr="00BD6AA9" w:rsidRDefault="00D26435" w:rsidP="00D26435">
      <w:pPr>
        <w:rPr>
          <w:rFonts w:ascii="Gill Sans MT" w:hAnsi="Gill Sans MT"/>
          <w:sz w:val="24"/>
          <w:szCs w:val="24"/>
        </w:rPr>
      </w:pPr>
    </w:p>
    <w:p w:rsidR="00D26435" w:rsidRDefault="00D26435" w:rsidP="00D26435">
      <w:pPr>
        <w:spacing w:after="0"/>
        <w:jc w:val="center"/>
        <w:rPr>
          <w:rFonts w:ascii="Gill Sans MT" w:hAnsi="Gill Sans MT"/>
          <w:b/>
          <w:sz w:val="24"/>
          <w:szCs w:val="24"/>
          <w:lang w:val="en-US"/>
        </w:rPr>
      </w:pPr>
      <w:r>
        <w:rPr>
          <w:rFonts w:ascii="Gill Sans MT" w:hAnsi="Gill Sans MT"/>
          <w:b/>
          <w:sz w:val="24"/>
          <w:szCs w:val="24"/>
          <w:lang w:val="en-US"/>
        </w:rPr>
        <w:t>Should you have any questions or concerns, please contact:</w:t>
      </w:r>
    </w:p>
    <w:p w:rsidR="00915C1A" w:rsidRPr="00915C1A" w:rsidRDefault="00915C1A" w:rsidP="00D26435">
      <w:pPr>
        <w:spacing w:after="0"/>
        <w:jc w:val="center"/>
        <w:rPr>
          <w:rFonts w:ascii="Gill Sans MT" w:hAnsi="Gill Sans MT"/>
          <w:sz w:val="24"/>
          <w:szCs w:val="24"/>
          <w:lang w:val="en-US"/>
        </w:rPr>
      </w:pPr>
      <w:r>
        <w:rPr>
          <w:rFonts w:ascii="Gill Sans MT" w:hAnsi="Gill Sans MT"/>
          <w:sz w:val="24"/>
          <w:szCs w:val="24"/>
          <w:lang w:val="en-US"/>
        </w:rPr>
        <w:t>Mel Ruth Oakley, Curator, collections@dundeeheritage.co.uk</w:t>
      </w:r>
      <w:bookmarkStart w:id="0" w:name="_GoBack"/>
      <w:bookmarkEnd w:id="0"/>
    </w:p>
    <w:p w:rsidR="00D26435" w:rsidRPr="00AB258C" w:rsidRDefault="00D26435" w:rsidP="00D26435">
      <w:pPr>
        <w:spacing w:after="0"/>
        <w:jc w:val="center"/>
        <w:rPr>
          <w:rFonts w:ascii="Gill Sans MT" w:hAnsi="Gill Sans MT"/>
          <w:sz w:val="24"/>
          <w:szCs w:val="24"/>
          <w:lang w:val="en-US"/>
        </w:rPr>
      </w:pPr>
      <w:r w:rsidRPr="00AB258C">
        <w:rPr>
          <w:rFonts w:ascii="Gill Sans MT" w:hAnsi="Gill Sans MT"/>
          <w:sz w:val="24"/>
          <w:szCs w:val="24"/>
          <w:lang w:val="en-US"/>
        </w:rPr>
        <w:t>Kim Turford, Education and Communities Coordinator,</w:t>
      </w:r>
      <w:r>
        <w:rPr>
          <w:rFonts w:ascii="Gill Sans MT" w:hAnsi="Gill Sans MT"/>
          <w:sz w:val="24"/>
          <w:szCs w:val="24"/>
          <w:lang w:val="en-US"/>
        </w:rPr>
        <w:t xml:space="preserve"> kim.turford@dundeeheritage.co.uk</w:t>
      </w:r>
    </w:p>
    <w:p w:rsidR="00D26435" w:rsidRPr="00AB258C" w:rsidRDefault="00D26435" w:rsidP="00D26435">
      <w:pPr>
        <w:spacing w:after="0"/>
        <w:jc w:val="center"/>
        <w:rPr>
          <w:rFonts w:ascii="Gill Sans MT" w:hAnsi="Gill Sans MT"/>
          <w:sz w:val="24"/>
          <w:szCs w:val="24"/>
          <w:lang w:val="en-US"/>
        </w:rPr>
      </w:pPr>
      <w:r w:rsidRPr="00AB258C">
        <w:rPr>
          <w:rFonts w:ascii="Gill Sans MT" w:hAnsi="Gill Sans MT"/>
          <w:sz w:val="24"/>
          <w:szCs w:val="24"/>
          <w:lang w:val="en-US"/>
        </w:rPr>
        <w:t>April Harvey, Education and Communities Officer,</w:t>
      </w:r>
      <w:r>
        <w:rPr>
          <w:rFonts w:ascii="Gill Sans MT" w:hAnsi="Gill Sans MT"/>
          <w:sz w:val="24"/>
          <w:szCs w:val="24"/>
          <w:lang w:val="en-US"/>
        </w:rPr>
        <w:t xml:space="preserve"> april.harvey@dundeeheritage.co.uk</w:t>
      </w:r>
    </w:p>
    <w:p w:rsidR="009B1DC1" w:rsidRDefault="00915C1A"/>
    <w:sectPr w:rsidR="009B1DC1">
      <w:head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049098"/>
      <w:docPartObj>
        <w:docPartGallery w:val="Page Numbers (Top of Page)"/>
        <w:docPartUnique/>
      </w:docPartObj>
    </w:sdtPr>
    <w:sdtEndPr>
      <w:rPr>
        <w:rFonts w:ascii="Gill Sans MT" w:hAnsi="Gill Sans MT"/>
        <w:noProof/>
        <w:sz w:val="18"/>
        <w:szCs w:val="18"/>
      </w:rPr>
    </w:sdtEndPr>
    <w:sdtContent>
      <w:p w:rsidR="00245B27" w:rsidRPr="00245B27" w:rsidRDefault="00915C1A">
        <w:pPr>
          <w:pStyle w:val="Header"/>
          <w:rPr>
            <w:rFonts w:ascii="Gill Sans MT" w:hAnsi="Gill Sans MT"/>
            <w:sz w:val="18"/>
            <w:szCs w:val="18"/>
          </w:rPr>
        </w:pPr>
        <w:r w:rsidRPr="00245B27">
          <w:rPr>
            <w:rFonts w:ascii="Gill Sans MT" w:hAnsi="Gill Sans MT"/>
            <w:sz w:val="18"/>
            <w:szCs w:val="18"/>
          </w:rPr>
          <w:fldChar w:fldCharType="begin"/>
        </w:r>
        <w:r w:rsidRPr="00245B27">
          <w:rPr>
            <w:rFonts w:ascii="Gill Sans MT" w:hAnsi="Gill Sans MT"/>
            <w:sz w:val="18"/>
            <w:szCs w:val="18"/>
          </w:rPr>
          <w:instrText xml:space="preserve"> PAGE   \* MERGEFORMAT </w:instrText>
        </w:r>
        <w:r w:rsidRPr="00245B27">
          <w:rPr>
            <w:rFonts w:ascii="Gill Sans MT" w:hAnsi="Gill Sans MT"/>
            <w:sz w:val="18"/>
            <w:szCs w:val="18"/>
          </w:rPr>
          <w:fldChar w:fldCharType="separate"/>
        </w:r>
        <w:r>
          <w:rPr>
            <w:rFonts w:ascii="Gill Sans MT" w:hAnsi="Gill Sans MT"/>
            <w:noProof/>
            <w:sz w:val="18"/>
            <w:szCs w:val="18"/>
          </w:rPr>
          <w:t>2</w:t>
        </w:r>
        <w:r w:rsidRPr="00245B27">
          <w:rPr>
            <w:rFonts w:ascii="Gill Sans MT" w:hAnsi="Gill Sans MT"/>
            <w:noProof/>
            <w:sz w:val="18"/>
            <w:szCs w:val="18"/>
          </w:rPr>
          <w:fldChar w:fldCharType="end"/>
        </w:r>
        <w:r>
          <w:rPr>
            <w:rFonts w:ascii="Gill Sans MT" w:hAnsi="Gill Sans MT"/>
            <w:noProof/>
            <w:sz w:val="18"/>
            <w:szCs w:val="18"/>
          </w:rPr>
          <w:t xml:space="preserve"> </w:t>
        </w:r>
        <w:r>
          <w:rPr>
            <w:rFonts w:ascii="Gill Sans MT" w:hAnsi="Gill Sans MT"/>
            <w:noProof/>
            <w:sz w:val="18"/>
            <w:szCs w:val="18"/>
          </w:rPr>
          <w:tab/>
        </w:r>
        <w:r>
          <w:rPr>
            <w:rFonts w:ascii="Gill Sans MT" w:hAnsi="Gill Sans MT"/>
            <w:noProof/>
            <w:sz w:val="18"/>
            <w:szCs w:val="18"/>
          </w:rPr>
          <w:tab/>
          <w:t>Revised: 20/04/2022</w:t>
        </w:r>
      </w:p>
    </w:sdtContent>
  </w:sdt>
  <w:p w:rsidR="00BE2F84" w:rsidRDefault="00915C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D7042"/>
    <w:multiLevelType w:val="hybridMultilevel"/>
    <w:tmpl w:val="AC523CD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1A40A0"/>
    <w:multiLevelType w:val="hybridMultilevel"/>
    <w:tmpl w:val="086213F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067B1C"/>
    <w:multiLevelType w:val="hybridMultilevel"/>
    <w:tmpl w:val="719AAC0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1F7F57"/>
    <w:multiLevelType w:val="hybridMultilevel"/>
    <w:tmpl w:val="259E9FC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DC37AA"/>
    <w:multiLevelType w:val="hybridMultilevel"/>
    <w:tmpl w:val="4F06211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F65400"/>
    <w:multiLevelType w:val="hybridMultilevel"/>
    <w:tmpl w:val="7804CAB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C26673"/>
    <w:multiLevelType w:val="hybridMultilevel"/>
    <w:tmpl w:val="52644D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0"/>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435"/>
    <w:rsid w:val="002931C3"/>
    <w:rsid w:val="00434235"/>
    <w:rsid w:val="00915C1A"/>
    <w:rsid w:val="00D26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1965A"/>
  <w15:chartTrackingRefBased/>
  <w15:docId w15:val="{72EDC16F-42B9-48AE-92E2-C07A72318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64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435"/>
    <w:pPr>
      <w:ind w:left="720"/>
      <w:contextualSpacing/>
    </w:pPr>
  </w:style>
  <w:style w:type="paragraph" w:customStyle="1" w:styleId="paragraph">
    <w:name w:val="paragraph"/>
    <w:basedOn w:val="Normal"/>
    <w:rsid w:val="00D26435"/>
    <w:pPr>
      <w:spacing w:after="0" w:line="240" w:lineRule="auto"/>
    </w:pPr>
    <w:rPr>
      <w:rFonts w:ascii="Times New Roman" w:eastAsia="Times New Roman" w:hAnsi="Times New Roman" w:cs="Times New Roman"/>
      <w:sz w:val="24"/>
      <w:szCs w:val="24"/>
      <w:lang w:val="en-AU" w:eastAsia="en-AU"/>
    </w:rPr>
  </w:style>
  <w:style w:type="character" w:customStyle="1" w:styleId="normaltextrun1">
    <w:name w:val="normaltextrun1"/>
    <w:basedOn w:val="DefaultParagraphFont"/>
    <w:rsid w:val="00D26435"/>
  </w:style>
  <w:style w:type="paragraph" w:customStyle="1" w:styleId="04xlpa">
    <w:name w:val="_04xlpa"/>
    <w:basedOn w:val="Normal"/>
    <w:rsid w:val="00D2643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jsgrdq">
    <w:name w:val="jsgrdq"/>
    <w:basedOn w:val="DefaultParagraphFont"/>
    <w:rsid w:val="00D26435"/>
  </w:style>
  <w:style w:type="paragraph" w:styleId="Header">
    <w:name w:val="header"/>
    <w:basedOn w:val="Normal"/>
    <w:link w:val="HeaderChar"/>
    <w:uiPriority w:val="99"/>
    <w:unhideWhenUsed/>
    <w:rsid w:val="00D264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6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563</Words>
  <Characters>3211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DHT Museum</dc:creator>
  <cp:keywords/>
  <dc:description/>
  <cp:lastModifiedBy>DHT Museum</cp:lastModifiedBy>
  <cp:revision>1</cp:revision>
  <dcterms:created xsi:type="dcterms:W3CDTF">2022-10-04T08:34:00Z</dcterms:created>
  <dcterms:modified xsi:type="dcterms:W3CDTF">2022-10-04T08:46:00Z</dcterms:modified>
</cp:coreProperties>
</file>